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F6" w:rsidRPr="0037743C" w:rsidRDefault="00E84BF6" w:rsidP="0037743C">
      <w:pPr>
        <w:pBdr>
          <w:top w:val="single" w:sz="18" w:space="1" w:color="101042"/>
          <w:left w:val="single" w:sz="18" w:space="4" w:color="101042"/>
          <w:bottom w:val="single" w:sz="18" w:space="1" w:color="101042"/>
          <w:right w:val="single" w:sz="18" w:space="4" w:color="101042"/>
        </w:pBdr>
        <w:jc w:val="center"/>
        <w:rPr>
          <w:rFonts w:ascii="Calibri" w:eastAsia="Calibri" w:hAnsi="Calibri" w:cs="Calibri"/>
          <w:b/>
          <w:caps/>
          <w:noProof/>
          <w:color w:val="FF6600"/>
          <w:sz w:val="28"/>
          <w:szCs w:val="28"/>
        </w:rPr>
      </w:pPr>
      <w:bookmarkStart w:id="0" w:name="_GoBack"/>
      <w:bookmarkEnd w:id="0"/>
      <w:r w:rsidRPr="0037743C">
        <w:rPr>
          <w:rFonts w:ascii="Calibri" w:eastAsia="Calibri" w:hAnsi="Calibri" w:cs="Calibri"/>
          <w:b/>
          <w:caps/>
          <w:noProof/>
          <w:color w:val="FF6600"/>
          <w:sz w:val="28"/>
          <w:szCs w:val="28"/>
        </w:rPr>
        <w:t>S’</w:t>
      </w:r>
      <w:r w:rsidRPr="00E84BF6">
        <w:rPr>
          <w:rFonts w:ascii="Calibri" w:eastAsia="Calibri" w:hAnsi="Calibri" w:cs="Calibri"/>
          <w:b/>
          <w:caps/>
          <w:noProof/>
          <w:color w:val="FF6600"/>
          <w:sz w:val="28"/>
          <w:szCs w:val="28"/>
        </w:rPr>
        <w:t>enregistrer</w:t>
      </w:r>
      <w:r w:rsidRPr="0037743C">
        <w:rPr>
          <w:rFonts w:ascii="Calibri" w:eastAsia="Calibri" w:hAnsi="Calibri" w:cs="Calibri"/>
          <w:b/>
          <w:caps/>
          <w:noProof/>
          <w:color w:val="FF6600"/>
          <w:sz w:val="28"/>
          <w:szCs w:val="28"/>
        </w:rPr>
        <w:t xml:space="preserve"> </w:t>
      </w:r>
      <w:r w:rsidR="00206F1B" w:rsidRPr="0037743C">
        <w:rPr>
          <w:rFonts w:ascii="Calibri" w:eastAsia="Calibri" w:hAnsi="Calibri" w:cs="Calibri"/>
          <w:b/>
          <w:caps/>
          <w:noProof/>
          <w:color w:val="FF6600"/>
          <w:sz w:val="28"/>
          <w:szCs w:val="28"/>
        </w:rPr>
        <w:t>dans</w:t>
      </w:r>
      <w:r w:rsidRPr="0037743C">
        <w:rPr>
          <w:rFonts w:ascii="Calibri" w:eastAsia="Calibri" w:hAnsi="Calibri" w:cs="Calibri"/>
          <w:b/>
          <w:caps/>
          <w:noProof/>
          <w:color w:val="FF6600"/>
          <w:sz w:val="28"/>
          <w:szCs w:val="28"/>
        </w:rPr>
        <w:t xml:space="preserve"> </w:t>
      </w:r>
      <w:r w:rsidRPr="00E84BF6">
        <w:rPr>
          <w:rFonts w:ascii="Calibri" w:eastAsia="Calibri" w:hAnsi="Calibri" w:cs="Calibri"/>
          <w:b/>
          <w:caps/>
          <w:noProof/>
          <w:color w:val="FF6600"/>
          <w:sz w:val="28"/>
          <w:szCs w:val="28"/>
        </w:rPr>
        <w:t>Cantook</w:t>
      </w:r>
      <w:r w:rsidR="009D0187">
        <w:rPr>
          <w:rFonts w:ascii="Calibri" w:eastAsia="Calibri" w:hAnsi="Calibri" w:cs="Calibri"/>
          <w:b/>
          <w:caps/>
          <w:noProof/>
          <w:color w:val="FF6600"/>
          <w:sz w:val="28"/>
          <w:szCs w:val="28"/>
        </w:rPr>
        <w:t xml:space="preserve"> station</w:t>
      </w:r>
      <w:r w:rsidRPr="00E84BF6">
        <w:rPr>
          <w:rFonts w:ascii="Calibri" w:eastAsia="Calibri" w:hAnsi="Calibri" w:cs="Calibri"/>
          <w:b/>
          <w:caps/>
          <w:noProof/>
          <w:color w:val="FF6600"/>
          <w:sz w:val="28"/>
          <w:szCs w:val="28"/>
        </w:rPr>
        <w:t xml:space="preserve"> </w:t>
      </w:r>
    </w:p>
    <w:p w:rsidR="00576F38" w:rsidRDefault="00576F38" w:rsidP="00E84BF6">
      <w:pPr>
        <w:rPr>
          <w:rFonts w:ascii="Calibri" w:eastAsia="Calibri" w:hAnsi="Calibri" w:cs="Calibri"/>
          <w:noProof/>
          <w:color w:val="1F497D"/>
          <w:sz w:val="22"/>
          <w:szCs w:val="22"/>
        </w:rPr>
      </w:pPr>
    </w:p>
    <w:p w:rsidR="0084701B" w:rsidRDefault="0084701B" w:rsidP="009D0187">
      <w:pPr>
        <w:jc w:val="both"/>
        <w:rPr>
          <w:rFonts w:ascii="Calibri" w:eastAsia="Calibri" w:hAnsi="Calibri" w:cs="Calibri"/>
          <w:noProof/>
          <w:color w:val="101042"/>
          <w:sz w:val="22"/>
          <w:szCs w:val="22"/>
        </w:rPr>
      </w:pPr>
    </w:p>
    <w:p w:rsidR="0084701B" w:rsidRDefault="0084701B" w:rsidP="009D0187">
      <w:pPr>
        <w:jc w:val="both"/>
        <w:rPr>
          <w:rFonts w:ascii="Calibri" w:eastAsia="Calibri" w:hAnsi="Calibri" w:cs="Calibri"/>
          <w:noProof/>
          <w:color w:val="101042"/>
          <w:sz w:val="22"/>
          <w:szCs w:val="22"/>
        </w:rPr>
      </w:pPr>
    </w:p>
    <w:p w:rsidR="009D0187" w:rsidRPr="00E84BF6" w:rsidRDefault="009D0187" w:rsidP="009D0187">
      <w:pPr>
        <w:jc w:val="both"/>
        <w:rPr>
          <w:rFonts w:ascii="Calibri" w:eastAsia="Calibri" w:hAnsi="Calibri" w:cs="Calibri"/>
          <w:noProof/>
          <w:color w:val="101042"/>
          <w:sz w:val="22"/>
          <w:szCs w:val="22"/>
        </w:rPr>
      </w:pPr>
      <w:r w:rsidRPr="00E84BF6">
        <w:rPr>
          <w:rFonts w:ascii="Calibri" w:eastAsia="Calibri" w:hAnsi="Calibri" w:cs="Calibri"/>
          <w:noProof/>
          <w:color w:val="101042"/>
          <w:sz w:val="22"/>
          <w:szCs w:val="22"/>
        </w:rPr>
        <w:t xml:space="preserve">Lors de votre premier emprunt, vous devez d’abord vous  inscrire en tant qu’employé de notre établissement via le réseau informatique du CISSSME.  Vous pourrez par la suite emprunter nos volumes numériques autant de l’intérieur qu’à l’extérieur du CISSSME si désiré. </w:t>
      </w:r>
    </w:p>
    <w:p w:rsidR="00EF06F1" w:rsidRDefault="00EF06F1" w:rsidP="00E84BF6">
      <w:pPr>
        <w:rPr>
          <w:rFonts w:ascii="Calibri" w:eastAsia="Calibri" w:hAnsi="Calibri" w:cs="Calibri"/>
          <w:noProof/>
          <w:color w:val="1F497D"/>
          <w:sz w:val="22"/>
          <w:szCs w:val="22"/>
        </w:rPr>
      </w:pPr>
    </w:p>
    <w:p w:rsidR="00E84BF6" w:rsidRDefault="00E84BF6" w:rsidP="00E84BF6">
      <w:pPr>
        <w:rPr>
          <w:rFonts w:ascii="Calibri" w:eastAsia="Calibri" w:hAnsi="Calibri" w:cs="Calibri"/>
          <w:noProof/>
          <w:color w:val="101042"/>
          <w:sz w:val="22"/>
          <w:szCs w:val="22"/>
        </w:rPr>
      </w:pPr>
    </w:p>
    <w:p w:rsidR="009159B7" w:rsidRDefault="009159B7" w:rsidP="00E84BF6">
      <w:pPr>
        <w:rPr>
          <w:rFonts w:ascii="Calibri" w:eastAsia="Calibri" w:hAnsi="Calibri" w:cs="Calibri"/>
          <w:noProof/>
          <w:color w:val="101042"/>
          <w:sz w:val="22"/>
          <w:szCs w:val="22"/>
        </w:rPr>
      </w:pPr>
    </w:p>
    <w:p w:rsidR="00E41537" w:rsidRDefault="00341F15" w:rsidP="00E84BF6">
      <w:pPr>
        <w:rPr>
          <w:rFonts w:ascii="Calibri" w:eastAsia="Calibri" w:hAnsi="Calibri" w:cs="Calibri"/>
          <w:b/>
          <w:noProof/>
          <w:color w:val="101042"/>
          <w:sz w:val="22"/>
          <w:szCs w:val="22"/>
        </w:rPr>
      </w:pPr>
      <w:r>
        <w:rPr>
          <w:rFonts w:ascii="Calibri" w:eastAsia="Calibri" w:hAnsi="Calibri" w:cs="Calibri"/>
          <w:noProof/>
          <w:color w:val="101042"/>
          <w:sz w:val="22"/>
          <w:szCs w:val="22"/>
        </w:rPr>
        <w:drawing>
          <wp:anchor distT="0" distB="0" distL="114300" distR="114300" simplePos="0" relativeHeight="251660288" behindDoc="0" locked="0" layoutInCell="1" allowOverlap="1" wp14:anchorId="3E93B7B9" wp14:editId="43FBFDB6">
            <wp:simplePos x="0" y="0"/>
            <wp:positionH relativeFrom="column">
              <wp:posOffset>4300855</wp:posOffset>
            </wp:positionH>
            <wp:positionV relativeFrom="paragraph">
              <wp:posOffset>120650</wp:posOffset>
            </wp:positionV>
            <wp:extent cx="704850" cy="261801"/>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261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BF6" w:rsidRDefault="00341F15" w:rsidP="00576F38">
      <w:pPr>
        <w:jc w:val="both"/>
        <w:rPr>
          <w:rFonts w:ascii="Calibri" w:eastAsia="Calibri" w:hAnsi="Calibri" w:cs="Calibri"/>
          <w:b/>
          <w:noProof/>
          <w:color w:val="101042"/>
          <w:sz w:val="22"/>
          <w:szCs w:val="22"/>
        </w:rPr>
      </w:pPr>
      <w:r w:rsidRPr="00565016">
        <w:rPr>
          <w:rFonts w:ascii="Calibri" w:eastAsia="Calibri" w:hAnsi="Calibri" w:cs="Calibri"/>
          <w:b/>
          <w:noProof/>
          <w:color w:val="101042"/>
          <w:sz w:val="22"/>
          <w:szCs w:val="22"/>
        </w:rPr>
        <w:drawing>
          <wp:anchor distT="0" distB="0" distL="114300" distR="114300" simplePos="0" relativeHeight="251668480" behindDoc="0" locked="0" layoutInCell="1" allowOverlap="1" wp14:anchorId="28FF4507" wp14:editId="6407F189">
            <wp:simplePos x="0" y="0"/>
            <wp:positionH relativeFrom="column">
              <wp:posOffset>2192655</wp:posOffset>
            </wp:positionH>
            <wp:positionV relativeFrom="paragraph">
              <wp:posOffset>162560</wp:posOffset>
            </wp:positionV>
            <wp:extent cx="914400" cy="267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16" w:rsidRPr="00565016">
        <w:rPr>
          <w:rFonts w:ascii="Calibri" w:eastAsia="Calibri" w:hAnsi="Calibri" w:cs="Calibri"/>
          <w:b/>
          <w:noProof/>
          <w:color w:val="101042"/>
          <w:sz w:val="22"/>
          <w:szCs w:val="22"/>
        </w:rPr>
        <w:t>Deux options s’offrent à vous pour vous</w:t>
      </w:r>
      <w:r w:rsidR="00565016">
        <w:rPr>
          <w:rFonts w:ascii="Calibri" w:eastAsia="Calibri" w:hAnsi="Calibri" w:cs="Calibri"/>
          <w:b/>
          <w:noProof/>
          <w:color w:val="101042"/>
          <w:sz w:val="22"/>
          <w:szCs w:val="22"/>
        </w:rPr>
        <w:t xml:space="preserve"> enregistrer.</w:t>
      </w:r>
      <w:r w:rsidR="00CF193A">
        <w:rPr>
          <w:rFonts w:ascii="Calibri" w:eastAsia="Calibri" w:hAnsi="Calibri" w:cs="Calibri"/>
          <w:b/>
          <w:noProof/>
          <w:color w:val="101042"/>
          <w:sz w:val="22"/>
          <w:szCs w:val="22"/>
        </w:rPr>
        <w:t xml:space="preserve"> Soit en cliquant sur </w:t>
      </w:r>
      <w:r w:rsidR="009D0187" w:rsidRPr="004D36D5">
        <w:rPr>
          <w:rFonts w:ascii="Calibri" w:eastAsia="Calibri" w:hAnsi="Calibri" w:cs="Calibri"/>
          <w:b/>
          <w:noProof/>
          <w:color w:val="101042"/>
          <w:sz w:val="22"/>
          <w:szCs w:val="22"/>
        </w:rPr>
        <w:t xml:space="preserve">       </w:t>
      </w:r>
      <w:r>
        <w:rPr>
          <w:rFonts w:ascii="Calibri" w:eastAsia="Calibri" w:hAnsi="Calibri" w:cs="Calibri"/>
          <w:b/>
          <w:noProof/>
          <w:color w:val="101042"/>
          <w:sz w:val="22"/>
          <w:szCs w:val="22"/>
        </w:rPr>
        <w:t xml:space="preserve">           </w:t>
      </w:r>
      <w:r w:rsidR="00576F38">
        <w:rPr>
          <w:rFonts w:ascii="Calibri" w:eastAsia="Calibri" w:hAnsi="Calibri" w:cs="Calibri"/>
          <w:b/>
          <w:noProof/>
          <w:color w:val="101042"/>
          <w:sz w:val="22"/>
          <w:szCs w:val="22"/>
        </w:rPr>
        <w:t xml:space="preserve">     </w:t>
      </w:r>
      <w:r w:rsidR="00565016">
        <w:rPr>
          <w:rFonts w:ascii="Calibri" w:eastAsia="Calibri" w:hAnsi="Calibri" w:cs="Calibri"/>
          <w:b/>
          <w:noProof/>
          <w:color w:val="101042"/>
          <w:sz w:val="22"/>
          <w:szCs w:val="22"/>
        </w:rPr>
        <w:t xml:space="preserve">   </w:t>
      </w:r>
      <w:r w:rsidR="00576F38">
        <w:rPr>
          <w:rFonts w:ascii="Calibri" w:eastAsia="Calibri" w:hAnsi="Calibri" w:cs="Calibri"/>
          <w:b/>
          <w:noProof/>
          <w:color w:val="101042"/>
          <w:sz w:val="22"/>
          <w:szCs w:val="22"/>
        </w:rPr>
        <w:t xml:space="preserve">en haut à </w:t>
      </w:r>
      <w:r w:rsidR="009D0187" w:rsidRPr="004D36D5">
        <w:rPr>
          <w:rFonts w:ascii="Calibri" w:eastAsia="Calibri" w:hAnsi="Calibri" w:cs="Calibri"/>
          <w:b/>
          <w:noProof/>
          <w:color w:val="101042"/>
          <w:sz w:val="22"/>
          <w:szCs w:val="22"/>
        </w:rPr>
        <w:t xml:space="preserve">droite de la </w:t>
      </w:r>
      <w:r>
        <w:rPr>
          <w:rFonts w:ascii="Calibri" w:eastAsia="Calibri" w:hAnsi="Calibri" w:cs="Calibri"/>
          <w:b/>
          <w:noProof/>
          <w:color w:val="101042"/>
          <w:sz w:val="22"/>
          <w:szCs w:val="22"/>
        </w:rPr>
        <w:t>page ou en cliquant</w:t>
      </w:r>
      <w:r w:rsidR="00CF193A">
        <w:rPr>
          <w:rFonts w:ascii="Calibri" w:eastAsia="Calibri" w:hAnsi="Calibri" w:cs="Calibri"/>
          <w:b/>
          <w:noProof/>
          <w:color w:val="101042"/>
          <w:sz w:val="22"/>
          <w:szCs w:val="22"/>
        </w:rPr>
        <w:t xml:space="preserve"> sur </w:t>
      </w:r>
      <w:r w:rsidR="00576F38">
        <w:rPr>
          <w:rFonts w:ascii="Calibri" w:eastAsia="Calibri" w:hAnsi="Calibri" w:cs="Calibri"/>
          <w:b/>
          <w:noProof/>
          <w:color w:val="101042"/>
          <w:sz w:val="22"/>
          <w:szCs w:val="22"/>
        </w:rPr>
        <w:t xml:space="preserve">                             </w:t>
      </w:r>
      <w:r w:rsidR="00565016">
        <w:rPr>
          <w:rFonts w:ascii="Calibri" w:eastAsia="Calibri" w:hAnsi="Calibri" w:cs="Calibri"/>
          <w:b/>
          <w:noProof/>
          <w:color w:val="101042"/>
          <w:sz w:val="22"/>
          <w:szCs w:val="22"/>
        </w:rPr>
        <w:t xml:space="preserve"> </w:t>
      </w:r>
      <w:r>
        <w:rPr>
          <w:rFonts w:ascii="Calibri" w:eastAsia="Calibri" w:hAnsi="Calibri" w:cs="Calibri"/>
          <w:b/>
          <w:noProof/>
          <w:color w:val="101042"/>
          <w:sz w:val="22"/>
          <w:szCs w:val="22"/>
        </w:rPr>
        <w:t>d</w:t>
      </w:r>
      <w:r w:rsidR="00E41537" w:rsidRPr="00E41537">
        <w:rPr>
          <w:rFonts w:ascii="Calibri" w:eastAsia="Calibri" w:hAnsi="Calibri" w:cs="Calibri"/>
          <w:b/>
          <w:noProof/>
          <w:color w:val="101042"/>
          <w:sz w:val="22"/>
          <w:szCs w:val="22"/>
        </w:rPr>
        <w:t>’un titre désiré.</w:t>
      </w:r>
    </w:p>
    <w:p w:rsidR="0084701B" w:rsidRDefault="0084701B" w:rsidP="00576F38">
      <w:pPr>
        <w:jc w:val="both"/>
        <w:rPr>
          <w:rFonts w:ascii="Calibri" w:eastAsia="Calibri" w:hAnsi="Calibri" w:cs="Calibri"/>
          <w:b/>
          <w:noProof/>
          <w:color w:val="101042"/>
          <w:sz w:val="22"/>
          <w:szCs w:val="22"/>
        </w:rPr>
      </w:pPr>
    </w:p>
    <w:p w:rsidR="0084701B" w:rsidRPr="00E41537" w:rsidRDefault="0084701B" w:rsidP="00576F38">
      <w:pPr>
        <w:jc w:val="both"/>
        <w:rPr>
          <w:rFonts w:ascii="Calibri" w:eastAsia="Calibri" w:hAnsi="Calibri" w:cs="Calibri"/>
          <w:b/>
          <w:noProof/>
          <w:color w:val="101042"/>
          <w:sz w:val="22"/>
          <w:szCs w:val="22"/>
        </w:rPr>
      </w:pPr>
    </w:p>
    <w:p w:rsidR="00C74510" w:rsidRDefault="00164FB5">
      <w:r>
        <w:rPr>
          <w:noProof/>
        </w:rPr>
        <mc:AlternateContent>
          <mc:Choice Requires="wps">
            <w:drawing>
              <wp:anchor distT="0" distB="0" distL="114300" distR="114300" simplePos="0" relativeHeight="251666432" behindDoc="0" locked="0" layoutInCell="1" allowOverlap="1" wp14:anchorId="4D290CE2" wp14:editId="3AE02147">
                <wp:simplePos x="0" y="0"/>
                <wp:positionH relativeFrom="column">
                  <wp:posOffset>4057650</wp:posOffset>
                </wp:positionH>
                <wp:positionV relativeFrom="paragraph">
                  <wp:posOffset>598805</wp:posOffset>
                </wp:positionV>
                <wp:extent cx="2171700" cy="3371850"/>
                <wp:effectExtent l="19050" t="19050" r="19050" b="19050"/>
                <wp:wrapNone/>
                <wp:docPr id="11" name="Zone de texte 11"/>
                <wp:cNvGraphicFramePr/>
                <a:graphic xmlns:a="http://schemas.openxmlformats.org/drawingml/2006/main">
                  <a:graphicData uri="http://schemas.microsoft.com/office/word/2010/wordprocessingShape">
                    <wps:wsp>
                      <wps:cNvSpPr txBox="1"/>
                      <wps:spPr>
                        <a:xfrm>
                          <a:off x="0" y="0"/>
                          <a:ext cx="2171700" cy="3371850"/>
                        </a:xfrm>
                        <a:prstGeom prst="rect">
                          <a:avLst/>
                        </a:prstGeom>
                        <a:solidFill>
                          <a:schemeClr val="lt1"/>
                        </a:solidFill>
                        <a:ln w="28575">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650EB8" w:rsidRDefault="002B2A4C" w:rsidP="00E0589F">
                            <w:pPr>
                              <w:jc w:val="both"/>
                              <w:rPr>
                                <w:rFonts w:ascii="Calibri" w:eastAsia="Calibri" w:hAnsi="Calibri" w:cs="Calibri"/>
                                <w:noProof/>
                                <w:color w:val="101042"/>
                                <w:sz w:val="22"/>
                                <w:szCs w:val="22"/>
                              </w:rPr>
                            </w:pPr>
                            <w:r>
                              <w:rPr>
                                <w:rFonts w:ascii="Calibri" w:eastAsia="Calibri" w:hAnsi="Calibri" w:cs="Calibri"/>
                                <w:noProof/>
                                <w:color w:val="101042"/>
                                <w:sz w:val="22"/>
                                <w:szCs w:val="22"/>
                              </w:rPr>
                              <w:t>Lors de vos prochaines consultation</w:t>
                            </w:r>
                            <w:r w:rsidR="00296602">
                              <w:rPr>
                                <w:rFonts w:ascii="Calibri" w:eastAsia="Calibri" w:hAnsi="Calibri" w:cs="Calibri"/>
                                <w:noProof/>
                                <w:color w:val="101042"/>
                                <w:sz w:val="22"/>
                                <w:szCs w:val="22"/>
                              </w:rPr>
                              <w:t>s</w:t>
                            </w:r>
                            <w:r w:rsidR="00E0589F">
                              <w:rPr>
                                <w:rFonts w:ascii="Calibri" w:eastAsia="Calibri" w:hAnsi="Calibri" w:cs="Calibri"/>
                                <w:noProof/>
                                <w:color w:val="101042"/>
                                <w:sz w:val="22"/>
                                <w:szCs w:val="22"/>
                              </w:rPr>
                              <w:t>,</w:t>
                            </w:r>
                            <w:r>
                              <w:rPr>
                                <w:rFonts w:ascii="Calibri" w:eastAsia="Calibri" w:hAnsi="Calibri" w:cs="Calibri"/>
                                <w:noProof/>
                                <w:color w:val="101042"/>
                                <w:sz w:val="22"/>
                                <w:szCs w:val="22"/>
                              </w:rPr>
                              <w:t xml:space="preserve"> </w:t>
                            </w:r>
                            <w:r w:rsidR="0084701B">
                              <w:rPr>
                                <w:rFonts w:ascii="Calibri" w:eastAsia="Calibri" w:hAnsi="Calibri" w:cs="Calibri"/>
                                <w:noProof/>
                                <w:color w:val="101042"/>
                                <w:sz w:val="22"/>
                                <w:szCs w:val="22"/>
                              </w:rPr>
                              <w:t>nul</w:t>
                            </w:r>
                            <w:r>
                              <w:rPr>
                                <w:rFonts w:ascii="Calibri" w:eastAsia="Calibri" w:hAnsi="Calibri" w:cs="Calibri"/>
                                <w:noProof/>
                                <w:color w:val="101042"/>
                                <w:sz w:val="22"/>
                                <w:szCs w:val="22"/>
                              </w:rPr>
                              <w:t xml:space="preserve"> besoin de vous connecter pour </w:t>
                            </w:r>
                            <w:r w:rsidR="0084701B">
                              <w:rPr>
                                <w:rFonts w:ascii="Calibri" w:eastAsia="Calibri" w:hAnsi="Calibri" w:cs="Calibri"/>
                                <w:noProof/>
                                <w:color w:val="101042"/>
                                <w:sz w:val="22"/>
                                <w:szCs w:val="22"/>
                              </w:rPr>
                              <w:t>consulter</w:t>
                            </w:r>
                            <w:r w:rsidR="00305C10">
                              <w:rPr>
                                <w:rFonts w:ascii="Calibri" w:eastAsia="Calibri" w:hAnsi="Calibri" w:cs="Calibri"/>
                                <w:noProof/>
                                <w:color w:val="101042"/>
                                <w:sz w:val="22"/>
                                <w:szCs w:val="22"/>
                              </w:rPr>
                              <w:t xml:space="preserve"> les titres de </w:t>
                            </w:r>
                            <w:r w:rsidR="0084701B">
                              <w:rPr>
                                <w:rFonts w:ascii="Calibri" w:eastAsia="Calibri" w:hAnsi="Calibri" w:cs="Calibri"/>
                                <w:noProof/>
                                <w:color w:val="101042"/>
                                <w:sz w:val="22"/>
                                <w:szCs w:val="22"/>
                              </w:rPr>
                              <w:t xml:space="preserve">notre </w:t>
                            </w:r>
                            <w:r>
                              <w:rPr>
                                <w:rFonts w:ascii="Calibri" w:eastAsia="Calibri" w:hAnsi="Calibri" w:cs="Calibri"/>
                                <w:noProof/>
                                <w:color w:val="101042"/>
                                <w:sz w:val="22"/>
                                <w:szCs w:val="22"/>
                              </w:rPr>
                              <w:t>collection</w:t>
                            </w:r>
                            <w:r w:rsidR="0084701B">
                              <w:rPr>
                                <w:rFonts w:ascii="Calibri" w:eastAsia="Calibri" w:hAnsi="Calibri" w:cs="Calibri"/>
                                <w:noProof/>
                                <w:color w:val="101042"/>
                                <w:sz w:val="22"/>
                                <w:szCs w:val="22"/>
                              </w:rPr>
                              <w:t>.  V</w:t>
                            </w:r>
                            <w:r w:rsidR="00E0589F">
                              <w:rPr>
                                <w:rFonts w:ascii="Calibri" w:eastAsia="Calibri" w:hAnsi="Calibri" w:cs="Calibri"/>
                                <w:noProof/>
                                <w:color w:val="101042"/>
                                <w:sz w:val="22"/>
                                <w:szCs w:val="22"/>
                              </w:rPr>
                              <w:t>otre adresse</w:t>
                            </w:r>
                            <w:r w:rsidR="00593ABD">
                              <w:rPr>
                                <w:rFonts w:ascii="Calibri" w:eastAsia="Calibri" w:hAnsi="Calibri" w:cs="Calibri"/>
                                <w:noProof/>
                                <w:color w:val="101042"/>
                                <w:sz w:val="22"/>
                                <w:szCs w:val="22"/>
                              </w:rPr>
                              <w:t xml:space="preserve"> courriel et votre mot de passe</w:t>
                            </w:r>
                            <w:r w:rsidR="00296602">
                              <w:rPr>
                                <w:rFonts w:ascii="Calibri" w:eastAsia="Calibri" w:hAnsi="Calibri" w:cs="Calibri"/>
                                <w:noProof/>
                                <w:color w:val="101042"/>
                                <w:sz w:val="22"/>
                                <w:szCs w:val="22"/>
                              </w:rPr>
                              <w:t xml:space="preserve"> vous</w:t>
                            </w:r>
                            <w:r w:rsidR="006E4231">
                              <w:rPr>
                                <w:rFonts w:ascii="Calibri" w:eastAsia="Calibri" w:hAnsi="Calibri" w:cs="Calibri"/>
                                <w:noProof/>
                                <w:color w:val="101042"/>
                                <w:sz w:val="22"/>
                                <w:szCs w:val="22"/>
                              </w:rPr>
                              <w:t xml:space="preserve"> seront demandés</w:t>
                            </w:r>
                            <w:r w:rsidR="00593ABD">
                              <w:rPr>
                                <w:rFonts w:ascii="Calibri" w:eastAsia="Calibri" w:hAnsi="Calibri" w:cs="Calibri"/>
                                <w:noProof/>
                                <w:color w:val="101042"/>
                                <w:sz w:val="22"/>
                                <w:szCs w:val="22"/>
                              </w:rPr>
                              <w:t xml:space="preserve"> </w:t>
                            </w:r>
                            <w:r>
                              <w:rPr>
                                <w:rFonts w:ascii="Calibri" w:eastAsia="Calibri" w:hAnsi="Calibri" w:cs="Calibri"/>
                                <w:noProof/>
                                <w:color w:val="101042"/>
                                <w:sz w:val="22"/>
                                <w:szCs w:val="22"/>
                              </w:rPr>
                              <w:t>uniquement pour</w:t>
                            </w:r>
                            <w:r w:rsidR="00593ABD">
                              <w:rPr>
                                <w:rFonts w:ascii="Calibri" w:eastAsia="Calibri" w:hAnsi="Calibri" w:cs="Calibri"/>
                                <w:noProof/>
                                <w:color w:val="101042"/>
                                <w:sz w:val="22"/>
                                <w:szCs w:val="22"/>
                              </w:rPr>
                              <w:t xml:space="preserve"> emprunter</w:t>
                            </w:r>
                            <w:r w:rsidR="00650EB8">
                              <w:rPr>
                                <w:rFonts w:ascii="Calibri" w:eastAsia="Calibri" w:hAnsi="Calibri" w:cs="Calibri"/>
                                <w:noProof/>
                                <w:color w:val="101042"/>
                                <w:sz w:val="22"/>
                                <w:szCs w:val="22"/>
                              </w:rPr>
                              <w:t xml:space="preserve"> un ou plusieurs volumes numériques</w:t>
                            </w:r>
                            <w:r w:rsidR="0084701B">
                              <w:rPr>
                                <w:rFonts w:ascii="Calibri" w:eastAsia="Calibri" w:hAnsi="Calibri" w:cs="Calibri"/>
                                <w:noProof/>
                                <w:color w:val="101042"/>
                                <w:sz w:val="22"/>
                                <w:szCs w:val="22"/>
                              </w:rPr>
                              <w:t xml:space="preserve">. Les prêts sont d’une durée de </w:t>
                            </w:r>
                            <w:r w:rsidR="00164FB5">
                              <w:rPr>
                                <w:rFonts w:ascii="Calibri" w:eastAsia="Calibri" w:hAnsi="Calibri" w:cs="Calibri"/>
                                <w:noProof/>
                                <w:color w:val="101042"/>
                                <w:sz w:val="22"/>
                                <w:szCs w:val="22"/>
                              </w:rPr>
                              <w:t>3 semaines et le retour s’effectue automatiquement après ce délai par chronodégradation.</w:t>
                            </w:r>
                          </w:p>
                          <w:p w:rsidR="00650EB8" w:rsidRDefault="00650EB8" w:rsidP="00E0589F">
                            <w:pPr>
                              <w:jc w:val="both"/>
                              <w:rPr>
                                <w:rFonts w:ascii="Calibri" w:eastAsia="Calibri" w:hAnsi="Calibri" w:cs="Calibri"/>
                                <w:noProof/>
                                <w:color w:val="101042"/>
                                <w:sz w:val="22"/>
                                <w:szCs w:val="22"/>
                              </w:rPr>
                            </w:pPr>
                          </w:p>
                          <w:p w:rsidR="00E0589F" w:rsidRPr="00600A9E" w:rsidRDefault="00570FEC" w:rsidP="00A704E6">
                            <w:pPr>
                              <w:jc w:val="both"/>
                              <w:rPr>
                                <w:rFonts w:ascii="Calibri" w:eastAsia="Calibri" w:hAnsi="Calibri" w:cs="Calibri"/>
                                <w:noProof/>
                                <w:color w:val="101042"/>
                                <w:sz w:val="22"/>
                                <w:szCs w:val="22"/>
                              </w:rPr>
                            </w:pPr>
                            <w:r w:rsidRPr="00570FEC">
                              <w:rPr>
                                <w:rFonts w:ascii="Calibri" w:eastAsia="Calibri" w:hAnsi="Calibri" w:cs="Calibri"/>
                                <w:noProof/>
                                <w:color w:val="101042"/>
                                <w:sz w:val="22"/>
                                <w:szCs w:val="22"/>
                                <w:u w:val="single"/>
                              </w:rPr>
                              <w:t>Important</w:t>
                            </w:r>
                            <w:r>
                              <w:rPr>
                                <w:rFonts w:ascii="Calibri" w:eastAsia="Calibri" w:hAnsi="Calibri" w:cs="Calibri"/>
                                <w:noProof/>
                                <w:color w:val="101042"/>
                                <w:sz w:val="22"/>
                                <w:szCs w:val="22"/>
                              </w:rPr>
                              <w:t xml:space="preserve">. </w:t>
                            </w:r>
                            <w:r w:rsidR="00A704E6" w:rsidRPr="00A704E6">
                              <w:rPr>
                                <w:rFonts w:ascii="Calibri" w:eastAsia="Calibri" w:hAnsi="Calibri" w:cs="Calibri"/>
                                <w:noProof/>
                                <w:color w:val="101042"/>
                                <w:sz w:val="22"/>
                                <w:szCs w:val="22"/>
                              </w:rPr>
                              <w:t>Si vous terminez votre lecture avant le délai accordé de 3 semaines, merci de cliquer sur le bouton  « </w:t>
                            </w:r>
                            <w:r w:rsidR="00A704E6" w:rsidRPr="00A704E6">
                              <w:rPr>
                                <w:rFonts w:ascii="Calibri" w:eastAsia="Calibri" w:hAnsi="Calibri" w:cs="Calibri"/>
                                <w:b/>
                                <w:noProof/>
                                <w:color w:val="101042"/>
                                <w:sz w:val="22"/>
                                <w:szCs w:val="22"/>
                              </w:rPr>
                              <w:t>Retourner</w:t>
                            </w:r>
                            <w:r w:rsidR="00A704E6" w:rsidRPr="00A704E6">
                              <w:rPr>
                                <w:rFonts w:ascii="Calibri" w:eastAsia="Calibri" w:hAnsi="Calibri" w:cs="Calibri"/>
                                <w:noProof/>
                                <w:color w:val="101042"/>
                                <w:sz w:val="22"/>
                                <w:szCs w:val="22"/>
                              </w:rPr>
                              <w:t> » de façon à ce que le volume soit à nouveau disponible pour un autre usager.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319.5pt;margin-top:47.15pt;width:171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" fillcolor="white [3201]" strokecolor="#f60" strokeweight="2.25pt">
                <v:textbox>
                  <w:txbxContent>
                    <w:p w:rsidR="00650EB8" w:rsidRDefault="002B2A4C" w:rsidP="00E0589F">
                      <w:pPr>
                        <w:jc w:val="both"/>
                        <w:rPr>
                          <w:rFonts w:ascii="Calibri" w:eastAsia="Calibri" w:hAnsi="Calibri" w:cs="Calibri"/>
                          <w:noProof/>
                          <w:color w:val="101042"/>
                          <w:sz w:val="22"/>
                          <w:szCs w:val="22"/>
                        </w:rPr>
                      </w:pPr>
                      <w:r>
                        <w:rPr>
                          <w:rFonts w:ascii="Calibri" w:eastAsia="Calibri" w:hAnsi="Calibri" w:cs="Calibri"/>
                          <w:noProof/>
                          <w:color w:val="101042"/>
                          <w:sz w:val="22"/>
                          <w:szCs w:val="22"/>
                        </w:rPr>
                        <w:t>Lors de vos prochaines consultation</w:t>
                      </w:r>
                      <w:r w:rsidR="00296602">
                        <w:rPr>
                          <w:rFonts w:ascii="Calibri" w:eastAsia="Calibri" w:hAnsi="Calibri" w:cs="Calibri"/>
                          <w:noProof/>
                          <w:color w:val="101042"/>
                          <w:sz w:val="22"/>
                          <w:szCs w:val="22"/>
                        </w:rPr>
                        <w:t>s</w:t>
                      </w:r>
                      <w:r w:rsidR="00E0589F">
                        <w:rPr>
                          <w:rFonts w:ascii="Calibri" w:eastAsia="Calibri" w:hAnsi="Calibri" w:cs="Calibri"/>
                          <w:noProof/>
                          <w:color w:val="101042"/>
                          <w:sz w:val="22"/>
                          <w:szCs w:val="22"/>
                        </w:rPr>
                        <w:t>,</w:t>
                      </w:r>
                      <w:r>
                        <w:rPr>
                          <w:rFonts w:ascii="Calibri" w:eastAsia="Calibri" w:hAnsi="Calibri" w:cs="Calibri"/>
                          <w:noProof/>
                          <w:color w:val="101042"/>
                          <w:sz w:val="22"/>
                          <w:szCs w:val="22"/>
                        </w:rPr>
                        <w:t xml:space="preserve"> </w:t>
                      </w:r>
                      <w:r w:rsidR="0084701B">
                        <w:rPr>
                          <w:rFonts w:ascii="Calibri" w:eastAsia="Calibri" w:hAnsi="Calibri" w:cs="Calibri"/>
                          <w:noProof/>
                          <w:color w:val="101042"/>
                          <w:sz w:val="22"/>
                          <w:szCs w:val="22"/>
                        </w:rPr>
                        <w:t>nul</w:t>
                      </w:r>
                      <w:r>
                        <w:rPr>
                          <w:rFonts w:ascii="Calibri" w:eastAsia="Calibri" w:hAnsi="Calibri" w:cs="Calibri"/>
                          <w:noProof/>
                          <w:color w:val="101042"/>
                          <w:sz w:val="22"/>
                          <w:szCs w:val="22"/>
                        </w:rPr>
                        <w:t xml:space="preserve"> besoin de vous connecter pour </w:t>
                      </w:r>
                      <w:r w:rsidR="0084701B">
                        <w:rPr>
                          <w:rFonts w:ascii="Calibri" w:eastAsia="Calibri" w:hAnsi="Calibri" w:cs="Calibri"/>
                          <w:noProof/>
                          <w:color w:val="101042"/>
                          <w:sz w:val="22"/>
                          <w:szCs w:val="22"/>
                        </w:rPr>
                        <w:t>consulter</w:t>
                      </w:r>
                      <w:r w:rsidR="00305C10">
                        <w:rPr>
                          <w:rFonts w:ascii="Calibri" w:eastAsia="Calibri" w:hAnsi="Calibri" w:cs="Calibri"/>
                          <w:noProof/>
                          <w:color w:val="101042"/>
                          <w:sz w:val="22"/>
                          <w:szCs w:val="22"/>
                        </w:rPr>
                        <w:t xml:space="preserve"> les titres de </w:t>
                      </w:r>
                      <w:r w:rsidR="0084701B">
                        <w:rPr>
                          <w:rFonts w:ascii="Calibri" w:eastAsia="Calibri" w:hAnsi="Calibri" w:cs="Calibri"/>
                          <w:noProof/>
                          <w:color w:val="101042"/>
                          <w:sz w:val="22"/>
                          <w:szCs w:val="22"/>
                        </w:rPr>
                        <w:t xml:space="preserve">notre </w:t>
                      </w:r>
                      <w:r>
                        <w:rPr>
                          <w:rFonts w:ascii="Calibri" w:eastAsia="Calibri" w:hAnsi="Calibri" w:cs="Calibri"/>
                          <w:noProof/>
                          <w:color w:val="101042"/>
                          <w:sz w:val="22"/>
                          <w:szCs w:val="22"/>
                        </w:rPr>
                        <w:t>collection</w:t>
                      </w:r>
                      <w:r w:rsidR="0084701B">
                        <w:rPr>
                          <w:rFonts w:ascii="Calibri" w:eastAsia="Calibri" w:hAnsi="Calibri" w:cs="Calibri"/>
                          <w:noProof/>
                          <w:color w:val="101042"/>
                          <w:sz w:val="22"/>
                          <w:szCs w:val="22"/>
                        </w:rPr>
                        <w:t>.  V</w:t>
                      </w:r>
                      <w:r w:rsidR="00E0589F">
                        <w:rPr>
                          <w:rFonts w:ascii="Calibri" w:eastAsia="Calibri" w:hAnsi="Calibri" w:cs="Calibri"/>
                          <w:noProof/>
                          <w:color w:val="101042"/>
                          <w:sz w:val="22"/>
                          <w:szCs w:val="22"/>
                        </w:rPr>
                        <w:t>otre adresse</w:t>
                      </w:r>
                      <w:r w:rsidR="00593ABD">
                        <w:rPr>
                          <w:rFonts w:ascii="Calibri" w:eastAsia="Calibri" w:hAnsi="Calibri" w:cs="Calibri"/>
                          <w:noProof/>
                          <w:color w:val="101042"/>
                          <w:sz w:val="22"/>
                          <w:szCs w:val="22"/>
                        </w:rPr>
                        <w:t xml:space="preserve"> courriel et votre mot de passe</w:t>
                      </w:r>
                      <w:r w:rsidR="00296602">
                        <w:rPr>
                          <w:rFonts w:ascii="Calibri" w:eastAsia="Calibri" w:hAnsi="Calibri" w:cs="Calibri"/>
                          <w:noProof/>
                          <w:color w:val="101042"/>
                          <w:sz w:val="22"/>
                          <w:szCs w:val="22"/>
                        </w:rPr>
                        <w:t xml:space="preserve"> vous</w:t>
                      </w:r>
                      <w:r w:rsidR="006E4231">
                        <w:rPr>
                          <w:rFonts w:ascii="Calibri" w:eastAsia="Calibri" w:hAnsi="Calibri" w:cs="Calibri"/>
                          <w:noProof/>
                          <w:color w:val="101042"/>
                          <w:sz w:val="22"/>
                          <w:szCs w:val="22"/>
                        </w:rPr>
                        <w:t xml:space="preserve"> seront demandés</w:t>
                      </w:r>
                      <w:r w:rsidR="00593ABD">
                        <w:rPr>
                          <w:rFonts w:ascii="Calibri" w:eastAsia="Calibri" w:hAnsi="Calibri" w:cs="Calibri"/>
                          <w:noProof/>
                          <w:color w:val="101042"/>
                          <w:sz w:val="22"/>
                          <w:szCs w:val="22"/>
                        </w:rPr>
                        <w:t xml:space="preserve"> </w:t>
                      </w:r>
                      <w:r>
                        <w:rPr>
                          <w:rFonts w:ascii="Calibri" w:eastAsia="Calibri" w:hAnsi="Calibri" w:cs="Calibri"/>
                          <w:noProof/>
                          <w:color w:val="101042"/>
                          <w:sz w:val="22"/>
                          <w:szCs w:val="22"/>
                        </w:rPr>
                        <w:t>uniquement pour</w:t>
                      </w:r>
                      <w:r w:rsidR="00593ABD">
                        <w:rPr>
                          <w:rFonts w:ascii="Calibri" w:eastAsia="Calibri" w:hAnsi="Calibri" w:cs="Calibri"/>
                          <w:noProof/>
                          <w:color w:val="101042"/>
                          <w:sz w:val="22"/>
                          <w:szCs w:val="22"/>
                        </w:rPr>
                        <w:t xml:space="preserve"> emprunter</w:t>
                      </w:r>
                      <w:r w:rsidR="00650EB8">
                        <w:rPr>
                          <w:rFonts w:ascii="Calibri" w:eastAsia="Calibri" w:hAnsi="Calibri" w:cs="Calibri"/>
                          <w:noProof/>
                          <w:color w:val="101042"/>
                          <w:sz w:val="22"/>
                          <w:szCs w:val="22"/>
                        </w:rPr>
                        <w:t xml:space="preserve"> un ou plusieurs volumes numériques</w:t>
                      </w:r>
                      <w:r w:rsidR="0084701B">
                        <w:rPr>
                          <w:rFonts w:ascii="Calibri" w:eastAsia="Calibri" w:hAnsi="Calibri" w:cs="Calibri"/>
                          <w:noProof/>
                          <w:color w:val="101042"/>
                          <w:sz w:val="22"/>
                          <w:szCs w:val="22"/>
                        </w:rPr>
                        <w:t xml:space="preserve">. Les prêts sont d’une durée de </w:t>
                      </w:r>
                      <w:r w:rsidR="00164FB5">
                        <w:rPr>
                          <w:rFonts w:ascii="Calibri" w:eastAsia="Calibri" w:hAnsi="Calibri" w:cs="Calibri"/>
                          <w:noProof/>
                          <w:color w:val="101042"/>
                          <w:sz w:val="22"/>
                          <w:szCs w:val="22"/>
                        </w:rPr>
                        <w:t>3 semaines et le retour s’effectue automatiquement après ce délai par chronodégradation.</w:t>
                      </w:r>
                    </w:p>
                    <w:p w:rsidR="00650EB8" w:rsidRDefault="00650EB8" w:rsidP="00E0589F">
                      <w:pPr>
                        <w:jc w:val="both"/>
                        <w:rPr>
                          <w:rFonts w:ascii="Calibri" w:eastAsia="Calibri" w:hAnsi="Calibri" w:cs="Calibri"/>
                          <w:noProof/>
                          <w:color w:val="101042"/>
                          <w:sz w:val="22"/>
                          <w:szCs w:val="22"/>
                        </w:rPr>
                      </w:pPr>
                    </w:p>
                    <w:p w:rsidR="00E0589F" w:rsidRPr="00600A9E" w:rsidRDefault="00570FEC" w:rsidP="00A704E6">
                      <w:pPr>
                        <w:jc w:val="both"/>
                        <w:rPr>
                          <w:rFonts w:ascii="Calibri" w:eastAsia="Calibri" w:hAnsi="Calibri" w:cs="Calibri"/>
                          <w:noProof/>
                          <w:color w:val="101042"/>
                          <w:sz w:val="22"/>
                          <w:szCs w:val="22"/>
                        </w:rPr>
                      </w:pPr>
                      <w:r w:rsidRPr="00570FEC">
                        <w:rPr>
                          <w:rFonts w:ascii="Calibri" w:eastAsia="Calibri" w:hAnsi="Calibri" w:cs="Calibri"/>
                          <w:noProof/>
                          <w:color w:val="101042"/>
                          <w:sz w:val="22"/>
                          <w:szCs w:val="22"/>
                          <w:u w:val="single"/>
                        </w:rPr>
                        <w:t>Important</w:t>
                      </w:r>
                      <w:r>
                        <w:rPr>
                          <w:rFonts w:ascii="Calibri" w:eastAsia="Calibri" w:hAnsi="Calibri" w:cs="Calibri"/>
                          <w:noProof/>
                          <w:color w:val="101042"/>
                          <w:sz w:val="22"/>
                          <w:szCs w:val="22"/>
                        </w:rPr>
                        <w:t xml:space="preserve">. </w:t>
                      </w:r>
                      <w:r w:rsidR="00A704E6" w:rsidRPr="00A704E6">
                        <w:rPr>
                          <w:rFonts w:ascii="Calibri" w:eastAsia="Calibri" w:hAnsi="Calibri" w:cs="Calibri"/>
                          <w:noProof/>
                          <w:color w:val="101042"/>
                          <w:sz w:val="22"/>
                          <w:szCs w:val="22"/>
                        </w:rPr>
                        <w:t>Si vous terminez votre lecture avant le délai accordé de 3 semaines, merci de cliquer sur le bouton  « </w:t>
                      </w:r>
                      <w:r w:rsidR="00A704E6" w:rsidRPr="00A704E6">
                        <w:rPr>
                          <w:rFonts w:ascii="Calibri" w:eastAsia="Calibri" w:hAnsi="Calibri" w:cs="Calibri"/>
                          <w:b/>
                          <w:noProof/>
                          <w:color w:val="101042"/>
                          <w:sz w:val="22"/>
                          <w:szCs w:val="22"/>
                        </w:rPr>
                        <w:t>Retourner</w:t>
                      </w:r>
                      <w:r w:rsidR="00A704E6" w:rsidRPr="00A704E6">
                        <w:rPr>
                          <w:rFonts w:ascii="Calibri" w:eastAsia="Calibri" w:hAnsi="Calibri" w:cs="Calibri"/>
                          <w:noProof/>
                          <w:color w:val="101042"/>
                          <w:sz w:val="22"/>
                          <w:szCs w:val="22"/>
                        </w:rPr>
                        <w:t> » de façon à ce que le volume soit à nouveau disponible pour un autre usager.</w:t>
                      </w:r>
                    </w:p>
                  </w:txbxContent>
                </v:textbox>
              </v:shape>
            </w:pict>
          </mc:Fallback>
        </mc:AlternateContent>
      </w:r>
      <w:r w:rsidR="008A0185">
        <w:rPr>
          <w:noProof/>
        </w:rPr>
        <mc:AlternateContent>
          <mc:Choice Requires="wps">
            <w:drawing>
              <wp:anchor distT="0" distB="0" distL="114300" distR="114300" simplePos="0" relativeHeight="251669504" behindDoc="0" locked="0" layoutInCell="1" allowOverlap="1" wp14:anchorId="35B1A5BA" wp14:editId="7B2FA011">
                <wp:simplePos x="0" y="0"/>
                <wp:positionH relativeFrom="column">
                  <wp:posOffset>-93345</wp:posOffset>
                </wp:positionH>
                <wp:positionV relativeFrom="paragraph">
                  <wp:posOffset>2365375</wp:posOffset>
                </wp:positionV>
                <wp:extent cx="2571750" cy="1466850"/>
                <wp:effectExtent l="19050" t="19050" r="76200" b="57150"/>
                <wp:wrapNone/>
                <wp:docPr id="7" name="Connecteur droit avec flèche 7"/>
                <wp:cNvGraphicFramePr/>
                <a:graphic xmlns:a="http://schemas.openxmlformats.org/drawingml/2006/main">
                  <a:graphicData uri="http://schemas.microsoft.com/office/word/2010/wordprocessingShape">
                    <wps:wsp>
                      <wps:cNvCnPr/>
                      <wps:spPr>
                        <a:xfrm>
                          <a:off x="0" y="0"/>
                          <a:ext cx="2571750" cy="1466850"/>
                        </a:xfrm>
                        <a:prstGeom prst="straightConnector1">
                          <a:avLst/>
                        </a:prstGeom>
                        <a:ln w="38100">
                          <a:solidFill>
                            <a:srgbClr val="FF66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7" o:spid="_x0000_s1026" type="#_x0000_t32" style="position:absolute;margin-left:-7.35pt;margin-top:186.25pt;width:202.5pt;height:11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" strokecolor="#f60" strokeweight="3pt">
                <v:stroke endarrow="open"/>
              </v:shape>
            </w:pict>
          </mc:Fallback>
        </mc:AlternateContent>
      </w:r>
      <w:r w:rsidR="008A0185">
        <w:rPr>
          <w:noProof/>
        </w:rPr>
        <w:drawing>
          <wp:anchor distT="0" distB="0" distL="114300" distR="114300" simplePos="0" relativeHeight="251661312" behindDoc="0" locked="0" layoutInCell="1" allowOverlap="1" wp14:anchorId="6D1CA1A9" wp14:editId="7E72C966">
            <wp:simplePos x="0" y="0"/>
            <wp:positionH relativeFrom="column">
              <wp:posOffset>762000</wp:posOffset>
            </wp:positionH>
            <wp:positionV relativeFrom="paragraph">
              <wp:posOffset>241935</wp:posOffset>
            </wp:positionV>
            <wp:extent cx="3295650" cy="381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AB4">
        <w:rPr>
          <w:noProof/>
        </w:rPr>
        <mc:AlternateContent>
          <mc:Choice Requires="wps">
            <w:drawing>
              <wp:anchor distT="0" distB="0" distL="114300" distR="114300" simplePos="0" relativeHeight="251662336" behindDoc="0" locked="0" layoutInCell="1" allowOverlap="1" wp14:anchorId="14A55BBF" wp14:editId="26BD7472">
                <wp:simplePos x="0" y="0"/>
                <wp:positionH relativeFrom="column">
                  <wp:posOffset>-762000</wp:posOffset>
                </wp:positionH>
                <wp:positionV relativeFrom="paragraph">
                  <wp:posOffset>1589405</wp:posOffset>
                </wp:positionV>
                <wp:extent cx="1381125" cy="657225"/>
                <wp:effectExtent l="19050" t="19050" r="28575" b="28575"/>
                <wp:wrapNone/>
                <wp:docPr id="5" name="Zone de texte 5"/>
                <wp:cNvGraphicFramePr/>
                <a:graphic xmlns:a="http://schemas.openxmlformats.org/drawingml/2006/main">
                  <a:graphicData uri="http://schemas.microsoft.com/office/word/2010/wordprocessingShape">
                    <wps:wsp>
                      <wps:cNvSpPr txBox="1"/>
                      <wps:spPr>
                        <a:xfrm>
                          <a:off x="0" y="0"/>
                          <a:ext cx="1381125" cy="657225"/>
                        </a:xfrm>
                        <a:prstGeom prst="rect">
                          <a:avLst/>
                        </a:prstGeom>
                        <a:solidFill>
                          <a:schemeClr val="lt1"/>
                        </a:solidFill>
                        <a:ln w="28575">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600A9E" w:rsidRPr="00600A9E" w:rsidRDefault="00532AB4" w:rsidP="00600A9E">
                            <w:pPr>
                              <w:jc w:val="both"/>
                              <w:rPr>
                                <w:rFonts w:ascii="Calibri" w:eastAsia="Calibri" w:hAnsi="Calibri" w:cs="Calibri"/>
                                <w:noProof/>
                                <w:color w:val="101042"/>
                                <w:sz w:val="22"/>
                                <w:szCs w:val="22"/>
                              </w:rPr>
                            </w:pPr>
                            <w:r>
                              <w:rPr>
                                <w:rFonts w:ascii="Calibri" w:eastAsia="Calibri" w:hAnsi="Calibri" w:cs="Calibri"/>
                                <w:noProof/>
                                <w:color w:val="101042"/>
                                <w:sz w:val="22"/>
                                <w:szCs w:val="22"/>
                              </w:rPr>
                              <w:t xml:space="preserve">Cliquez sur ce lien et procédez </w:t>
                            </w:r>
                            <w:r w:rsidR="00FF37F0">
                              <w:rPr>
                                <w:rFonts w:ascii="Calibri" w:eastAsia="Calibri" w:hAnsi="Calibri" w:cs="Calibri"/>
                                <w:noProof/>
                                <w:color w:val="101042"/>
                                <w:sz w:val="22"/>
                                <w:szCs w:val="22"/>
                              </w:rPr>
                              <w:t>à votre 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60pt;margin-top:125.15pt;width:108.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" fillcolor="white [3201]" strokecolor="#f60" strokeweight="2.25pt">
                <v:textbox>
                  <w:txbxContent>
                    <w:p w:rsidR="00600A9E" w:rsidRPr="00600A9E" w:rsidRDefault="00532AB4" w:rsidP="00600A9E">
                      <w:pPr>
                        <w:jc w:val="both"/>
                        <w:rPr>
                          <w:rFonts w:ascii="Calibri" w:eastAsia="Calibri" w:hAnsi="Calibri" w:cs="Calibri"/>
                          <w:noProof/>
                          <w:color w:val="101042"/>
                          <w:sz w:val="22"/>
                          <w:szCs w:val="22"/>
                        </w:rPr>
                      </w:pPr>
                      <w:r>
                        <w:rPr>
                          <w:rFonts w:ascii="Calibri" w:eastAsia="Calibri" w:hAnsi="Calibri" w:cs="Calibri"/>
                          <w:noProof/>
                          <w:color w:val="101042"/>
                          <w:sz w:val="22"/>
                          <w:szCs w:val="22"/>
                        </w:rPr>
                        <w:t xml:space="preserve">Cliquez sur ce lien et procédez </w:t>
                      </w:r>
                      <w:r w:rsidR="00FF37F0">
                        <w:rPr>
                          <w:rFonts w:ascii="Calibri" w:eastAsia="Calibri" w:hAnsi="Calibri" w:cs="Calibri"/>
                          <w:noProof/>
                          <w:color w:val="101042"/>
                          <w:sz w:val="22"/>
                          <w:szCs w:val="22"/>
                        </w:rPr>
                        <w:t>à votre inscription.</w:t>
                      </w:r>
                    </w:p>
                  </w:txbxContent>
                </v:textbox>
              </v:shape>
            </w:pict>
          </mc:Fallback>
        </mc:AlternateContent>
      </w:r>
    </w:p>
    <w:sectPr w:rsidR="00C74510" w:rsidSect="00967593">
      <w:pgSz w:w="12240" w:h="15840"/>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705B6"/>
    <w:rsid w:val="0009472A"/>
    <w:rsid w:val="0015595A"/>
    <w:rsid w:val="00164FB5"/>
    <w:rsid w:val="00190438"/>
    <w:rsid w:val="00206F1B"/>
    <w:rsid w:val="00296602"/>
    <w:rsid w:val="002A5B26"/>
    <w:rsid w:val="002B2A4C"/>
    <w:rsid w:val="002E7AC4"/>
    <w:rsid w:val="00305C10"/>
    <w:rsid w:val="00341F15"/>
    <w:rsid w:val="0037743C"/>
    <w:rsid w:val="00385A0E"/>
    <w:rsid w:val="004A67D5"/>
    <w:rsid w:val="004D36D5"/>
    <w:rsid w:val="00503408"/>
    <w:rsid w:val="005274A0"/>
    <w:rsid w:val="00532AB4"/>
    <w:rsid w:val="00565016"/>
    <w:rsid w:val="00570FEC"/>
    <w:rsid w:val="00576F38"/>
    <w:rsid w:val="00593ABD"/>
    <w:rsid w:val="0059546E"/>
    <w:rsid w:val="005A0418"/>
    <w:rsid w:val="00600A9E"/>
    <w:rsid w:val="00605715"/>
    <w:rsid w:val="00650EB8"/>
    <w:rsid w:val="006A1E6C"/>
    <w:rsid w:val="006E4231"/>
    <w:rsid w:val="00820CEA"/>
    <w:rsid w:val="0084701B"/>
    <w:rsid w:val="008869D1"/>
    <w:rsid w:val="008A0185"/>
    <w:rsid w:val="009159B7"/>
    <w:rsid w:val="00967593"/>
    <w:rsid w:val="009D0187"/>
    <w:rsid w:val="009F45BF"/>
    <w:rsid w:val="00A028C5"/>
    <w:rsid w:val="00A704E6"/>
    <w:rsid w:val="00A905CD"/>
    <w:rsid w:val="00A91DD4"/>
    <w:rsid w:val="00AA3031"/>
    <w:rsid w:val="00AB0EBD"/>
    <w:rsid w:val="00BC00A2"/>
    <w:rsid w:val="00BD4B37"/>
    <w:rsid w:val="00C06A32"/>
    <w:rsid w:val="00C25D01"/>
    <w:rsid w:val="00C74510"/>
    <w:rsid w:val="00C813FB"/>
    <w:rsid w:val="00C83EA5"/>
    <w:rsid w:val="00CF193A"/>
    <w:rsid w:val="00D03642"/>
    <w:rsid w:val="00D344F5"/>
    <w:rsid w:val="00D81E26"/>
    <w:rsid w:val="00DA0501"/>
    <w:rsid w:val="00E0589F"/>
    <w:rsid w:val="00E41537"/>
    <w:rsid w:val="00E84BF6"/>
    <w:rsid w:val="00EF06F1"/>
    <w:rsid w:val="00F1175A"/>
    <w:rsid w:val="00F37CFA"/>
    <w:rsid w:val="00F45A5C"/>
    <w:rsid w:val="00F5157A"/>
    <w:rsid w:val="00F81426"/>
    <w:rsid w:val="00F860DA"/>
    <w:rsid w:val="00FB3AD2"/>
    <w:rsid w:val="00FF37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F6"/>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BF6"/>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84BF6"/>
    <w:rPr>
      <w:rFonts w:ascii="Tahoma" w:hAnsi="Tahoma" w:cs="Tahoma"/>
      <w:sz w:val="16"/>
      <w:szCs w:val="16"/>
    </w:rPr>
  </w:style>
  <w:style w:type="character" w:styleId="Lienhypertexte">
    <w:name w:val="Hyperlink"/>
    <w:basedOn w:val="Policepardfaut"/>
    <w:uiPriority w:val="99"/>
    <w:semiHidden/>
    <w:unhideWhenUsed/>
    <w:rsid w:val="00E84BF6"/>
    <w:rPr>
      <w:color w:val="0563C1"/>
      <w:u w:val="single"/>
    </w:rPr>
  </w:style>
  <w:style w:type="character" w:styleId="Lienhypertextesuivivisit">
    <w:name w:val="FollowedHyperlink"/>
    <w:basedOn w:val="Policepardfaut"/>
    <w:uiPriority w:val="99"/>
    <w:semiHidden/>
    <w:unhideWhenUsed/>
    <w:rsid w:val="009D01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F6"/>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BF6"/>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84BF6"/>
    <w:rPr>
      <w:rFonts w:ascii="Tahoma" w:hAnsi="Tahoma" w:cs="Tahoma"/>
      <w:sz w:val="16"/>
      <w:szCs w:val="16"/>
    </w:rPr>
  </w:style>
  <w:style w:type="character" w:styleId="Lienhypertexte">
    <w:name w:val="Hyperlink"/>
    <w:basedOn w:val="Policepardfaut"/>
    <w:uiPriority w:val="99"/>
    <w:semiHidden/>
    <w:unhideWhenUsed/>
    <w:rsid w:val="00E84BF6"/>
    <w:rPr>
      <w:color w:val="0563C1"/>
      <w:u w:val="single"/>
    </w:rPr>
  </w:style>
  <w:style w:type="character" w:styleId="Lienhypertextesuivivisit">
    <w:name w:val="FollowedHyperlink"/>
    <w:basedOn w:val="Policepardfaut"/>
    <w:uiPriority w:val="99"/>
    <w:semiHidden/>
    <w:unhideWhenUsed/>
    <w:rsid w:val="009D01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1049">
      <w:bodyDiv w:val="1"/>
      <w:marLeft w:val="0"/>
      <w:marRight w:val="0"/>
      <w:marTop w:val="0"/>
      <w:marBottom w:val="0"/>
      <w:divBdr>
        <w:top w:val="none" w:sz="0" w:space="0" w:color="auto"/>
        <w:left w:val="none" w:sz="0" w:space="0" w:color="auto"/>
        <w:bottom w:val="none" w:sz="0" w:space="0" w:color="auto"/>
        <w:right w:val="none" w:sz="0" w:space="0" w:color="auto"/>
      </w:divBdr>
    </w:div>
    <w:div w:id="1264803969">
      <w:bodyDiv w:val="1"/>
      <w:marLeft w:val="0"/>
      <w:marRight w:val="0"/>
      <w:marTop w:val="0"/>
      <w:marBottom w:val="0"/>
      <w:divBdr>
        <w:top w:val="none" w:sz="0" w:space="0" w:color="auto"/>
        <w:left w:val="none" w:sz="0" w:space="0" w:color="auto"/>
        <w:bottom w:val="none" w:sz="0" w:space="0" w:color="auto"/>
        <w:right w:val="none" w:sz="0" w:space="0" w:color="auto"/>
      </w:divBdr>
    </w:div>
    <w:div w:id="18270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Centre Jeunesse Monteregie</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Gagnon</dc:creator>
  <cp:lastModifiedBy>Alain Déry</cp:lastModifiedBy>
  <cp:revision>2</cp:revision>
  <dcterms:created xsi:type="dcterms:W3CDTF">2020-12-10T15:56:00Z</dcterms:created>
  <dcterms:modified xsi:type="dcterms:W3CDTF">2020-12-10T15:56:00Z</dcterms:modified>
</cp:coreProperties>
</file>